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72B" w:rsidRPr="00B6311D" w:rsidRDefault="00B6311D" w:rsidP="00B6311D">
      <w:bookmarkStart w:id="0" w:name="_GoBack"/>
      <w:r>
        <w:rPr>
          <w:rStyle w:val="a3"/>
        </w:rPr>
        <w:t>В ЮВАО задержаны злоумышленники, использовавшие поддельные документы</w:t>
      </w:r>
      <w:bookmarkEnd w:id="0"/>
      <w:r>
        <w:br/>
      </w:r>
      <w:r>
        <w:br/>
        <w:t>Полицейские УВД по ЮВАО задержали иностранных граждан, использовавших поддельные документы</w:t>
      </w:r>
      <w:r>
        <w:br/>
      </w:r>
      <w:r>
        <w:br/>
        <w:t>В ходе проведения оперативно-профилактического мероприятия сотрудники ОР ППС ОМВД России по району Люблино району задержали 30-летнего приезжего из ближнего зарубежья, который предъявил для удостоверения личности паспорт с признаками подделки. Согласно проведенному исследованию, установлено, что предоставленный документ является поддельным. В отношении задержанного избрана мера пресечения в виде обязательства о явке.</w:t>
      </w:r>
      <w:r>
        <w:br/>
      </w:r>
      <w:r>
        <w:br/>
        <w:t>Также сотрудниками уголовного розыска ОМВД России по району Рязанский по подозрению в краже задержан иностранный гражданин, предъявивший в качестве документа, удостоверяющего личность, паспорт, который не соответствует образцу, заведомо зная, что документ подложный. В отношении злоумышленника избрана мера пресечения – арест.</w:t>
      </w:r>
      <w:r>
        <w:br/>
      </w:r>
      <w:r>
        <w:br/>
        <w:t>По данным фактам подразделениями дознания территориальных ОМВД возбуждены уголовные дела по признакам преступления, предусмотренного ст. 327 УК РФ «Подделка, изготовление или сбыт поддельных документов, государственных наград, штампов, печатей, бланков».</w:t>
      </w:r>
      <w:r>
        <w:br/>
      </w:r>
      <w:r>
        <w:br/>
      </w:r>
      <w:r>
        <w:rPr>
          <w:rStyle w:val="im"/>
        </w:rPr>
        <w:t>Пресс-служба УВД по ЮВАО</w:t>
      </w:r>
      <w:r>
        <w:br/>
      </w:r>
      <w:r>
        <w:br/>
      </w:r>
      <w:r>
        <w:rPr>
          <w:rStyle w:val="im"/>
        </w:rPr>
        <w:t>(495)709-18-18</w:t>
      </w:r>
    </w:p>
    <w:sectPr w:rsidR="00A2572B" w:rsidRPr="00B631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755"/>
    <w:rsid w:val="000D3755"/>
    <w:rsid w:val="00992F61"/>
    <w:rsid w:val="00A2572B"/>
    <w:rsid w:val="00B63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36ED4"/>
  <w15:chartTrackingRefBased/>
  <w15:docId w15:val="{1E3AA61C-0E9A-4803-AE2C-9E712DA16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8890536527769405935msonormalmailrucssattributepostfixmailrucssattributepostfix">
    <w:name w:val="m_8890536527769405935msonormal_mailru_css_attribute_postfix_mailru_css_attribute_postfix"/>
    <w:basedOn w:val="a"/>
    <w:rsid w:val="000D3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D3755"/>
    <w:rPr>
      <w:b/>
      <w:bCs/>
    </w:rPr>
  </w:style>
  <w:style w:type="character" w:customStyle="1" w:styleId="m8890536527769405935js-phone-number">
    <w:name w:val="m_8890536527769405935js-phone-number"/>
    <w:basedOn w:val="a0"/>
    <w:rsid w:val="000D3755"/>
  </w:style>
  <w:style w:type="character" w:customStyle="1" w:styleId="im">
    <w:name w:val="im"/>
    <w:basedOn w:val="a0"/>
    <w:rsid w:val="00992F61"/>
  </w:style>
  <w:style w:type="character" w:customStyle="1" w:styleId="m-5614912930441757449js-phone-number">
    <w:name w:val="m_-5614912930441757449js-phone-number"/>
    <w:basedOn w:val="a0"/>
    <w:rsid w:val="00992F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54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51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79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8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54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2</cp:revision>
  <dcterms:created xsi:type="dcterms:W3CDTF">2017-10-06T20:28:00Z</dcterms:created>
  <dcterms:modified xsi:type="dcterms:W3CDTF">2017-10-06T20:28:00Z</dcterms:modified>
</cp:coreProperties>
</file>